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9AFA5" w14:textId="77777777" w:rsidR="00D401CC" w:rsidRDefault="00D401CC" w:rsidP="004F2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Историческая справка</w:t>
      </w:r>
    </w:p>
    <w:p w14:paraId="2445A0DC" w14:textId="1642BED3" w:rsidR="00E140A8" w:rsidRDefault="002F45CF" w:rsidP="001E2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91233B" w:rsidRPr="0091233B">
        <w:rPr>
          <w:rFonts w:ascii="Times New Roman" w:hAnsi="Times New Roman" w:cs="Times New Roman"/>
          <w:sz w:val="28"/>
          <w:szCs w:val="28"/>
        </w:rPr>
        <w:t xml:space="preserve"> </w:t>
      </w:r>
      <w:r w:rsidR="00E14BD1">
        <w:rPr>
          <w:rFonts w:ascii="Times New Roman" w:hAnsi="Times New Roman" w:cs="Times New Roman"/>
          <w:sz w:val="28"/>
          <w:szCs w:val="28"/>
        </w:rPr>
        <w:t>транспорта и дорожного хозяйства</w:t>
      </w:r>
      <w:r w:rsidR="0091233B" w:rsidRPr="0091233B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E140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6D3A7B" w14:textId="24D5EE72" w:rsidR="003C2E37" w:rsidRDefault="001F52E1" w:rsidP="001E2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(сокращенное наименование -</w:t>
      </w:r>
      <w:r w:rsidR="0091233B" w:rsidRPr="0091233B">
        <w:rPr>
          <w:rFonts w:ascii="Times New Roman" w:hAnsi="Times New Roman" w:cs="Times New Roman"/>
          <w:sz w:val="28"/>
          <w:szCs w:val="28"/>
        </w:rPr>
        <w:t xml:space="preserve"> </w:t>
      </w:r>
      <w:r w:rsidR="00E14BD1">
        <w:rPr>
          <w:rFonts w:ascii="Times New Roman" w:hAnsi="Times New Roman" w:cs="Times New Roman"/>
          <w:sz w:val="28"/>
          <w:szCs w:val="28"/>
        </w:rPr>
        <w:t>Минтранс</w:t>
      </w:r>
      <w:r w:rsidR="0091233B" w:rsidRPr="0091233B">
        <w:rPr>
          <w:rFonts w:ascii="Times New Roman" w:hAnsi="Times New Roman" w:cs="Times New Roman"/>
          <w:sz w:val="28"/>
          <w:szCs w:val="28"/>
        </w:rPr>
        <w:t xml:space="preserve"> РД</w:t>
      </w:r>
      <w:r w:rsidR="003C2E37">
        <w:rPr>
          <w:rFonts w:ascii="Times New Roman" w:hAnsi="Times New Roman" w:cs="Times New Roman"/>
          <w:sz w:val="28"/>
          <w:szCs w:val="28"/>
        </w:rPr>
        <w:t>)</w:t>
      </w:r>
    </w:p>
    <w:p w14:paraId="0FAAD303" w14:textId="77777777" w:rsidR="008A2553" w:rsidRDefault="008A2553" w:rsidP="004F2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3F06F0" w14:textId="2D7E5A1D" w:rsidR="00E14BD1" w:rsidRPr="00E14BD1" w:rsidRDefault="00E14BD1" w:rsidP="00E14BD1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14BD1">
        <w:rPr>
          <w:rFonts w:ascii="Times New Roman" w:hAnsi="Times New Roman" w:cs="Times New Roman"/>
          <w:color w:val="262626"/>
          <w:sz w:val="28"/>
          <w:szCs w:val="28"/>
        </w:rPr>
        <w:t>Чтобы удовлетворить потребности народного хозяйства и населения в местных перевозках, в 1921 году при Народном комиссариате путей сообщения</w:t>
      </w:r>
      <w:r w:rsidRPr="00E14BD1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E14BD1">
        <w:rPr>
          <w:rFonts w:ascii="Times New Roman" w:hAnsi="Times New Roman" w:cs="Times New Roman"/>
          <w:color w:val="262626"/>
          <w:sz w:val="28"/>
          <w:szCs w:val="28"/>
        </w:rPr>
        <w:t xml:space="preserve">были созданы Центральное управление местного транспорта (ЦУМТ) и отделы местного транспорта при губернских и уездных исполкомах. А 28 ноября 1928 года ЦУМТ был реорганизован в Центральное управление шоссейных и грунтовых дорог и автомобильного транспорта (Цудортранс). Это управление находилось сначала в ведении Народного комиссариата путей сообщения СССР, а в 1913 году преобразовано в самостоятельное Всесоюзное управление при Совнаркоме СССР на правах союзного наркомата. </w:t>
      </w:r>
    </w:p>
    <w:p w14:paraId="47FA1B20" w14:textId="77777777" w:rsidR="00E14BD1" w:rsidRPr="00E14BD1" w:rsidRDefault="00E14BD1" w:rsidP="00E14BD1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14BD1">
        <w:rPr>
          <w:rFonts w:ascii="Times New Roman" w:hAnsi="Times New Roman" w:cs="Times New Roman"/>
          <w:color w:val="262626"/>
          <w:sz w:val="28"/>
          <w:szCs w:val="28"/>
        </w:rPr>
        <w:t xml:space="preserve">В 1930 году было учреждено Всесоюзное транспортно – экспедиционное объединение Союзавтотранс, на которое возложено объединение разрозненного автомобильного и гужевого транспорта, обслуживание железнодорожных узлов и речных портов. </w:t>
      </w:r>
    </w:p>
    <w:p w14:paraId="5CC9D11C" w14:textId="77777777" w:rsidR="00E14BD1" w:rsidRPr="00E14BD1" w:rsidRDefault="00E14BD1" w:rsidP="00E14BD1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14BD1">
        <w:rPr>
          <w:rFonts w:ascii="Times New Roman" w:hAnsi="Times New Roman" w:cs="Times New Roman"/>
          <w:color w:val="262626"/>
          <w:sz w:val="28"/>
          <w:szCs w:val="28"/>
        </w:rPr>
        <w:t xml:space="preserve">Чрезмерно централизованная система руководства перевозками, осуществляемая Союзтрансом, оказалась недостаточно приспособленной для гибкого, оперативного обеспечения всех видов перевозок. В связи с этим в 1939 году был принят закон «Об образовании в союзных республиках народных комиссариатов автомобильного транспорта». Такая структура сохранилась вплоть до 1969 года, до расформирования Минавтотранса РСФСР и создания Министерства строительства и эксплуатации автомобильных дорог РСФСР. </w:t>
      </w:r>
    </w:p>
    <w:p w14:paraId="6D8EDB42" w14:textId="080B8BCC" w:rsidR="00E14BD1" w:rsidRPr="00E14BD1" w:rsidRDefault="00E14BD1" w:rsidP="00E14BD1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14BD1">
        <w:rPr>
          <w:rFonts w:ascii="Times New Roman" w:hAnsi="Times New Roman" w:cs="Times New Roman"/>
          <w:color w:val="262626"/>
          <w:sz w:val="28"/>
          <w:szCs w:val="28"/>
        </w:rPr>
        <w:t>В 1968 году в республике создается трест «Дагдорстрой», в подчинение которого передаются ДСУ-1, ДСУ-2 и ДСУ-3, созданное к тому времени на базе Кулларского доручастка. ДСУ-3 дислоцируется в г. Дербенте и в его задачу входит строительство и реконструкция автодорог в Южном Дагестане.</w:t>
      </w:r>
    </w:p>
    <w:p w14:paraId="3AB0B67A" w14:textId="50EE6C02" w:rsidR="00E14BD1" w:rsidRPr="00E14BD1" w:rsidRDefault="00E14BD1" w:rsidP="00E14BD1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14BD1">
        <w:rPr>
          <w:rFonts w:ascii="Times New Roman" w:hAnsi="Times New Roman" w:cs="Times New Roman"/>
          <w:color w:val="262626"/>
          <w:sz w:val="28"/>
          <w:szCs w:val="28"/>
        </w:rPr>
        <w:t>Что касается ДСУ-1, то эта организация в основном вела строительство и реконструкцию дорог в горной части центрального Дагестана. Это автомобильные дороги Гуниб – Цуриб и Гунибское</w:t>
      </w:r>
      <w:r w:rsidR="00A31277">
        <w:rPr>
          <w:rFonts w:ascii="Times New Roman" w:hAnsi="Times New Roman" w:cs="Times New Roman"/>
          <w:color w:val="262626"/>
          <w:sz w:val="28"/>
          <w:szCs w:val="28"/>
        </w:rPr>
        <w:t xml:space="preserve"> шоссе – Вантляшевский перевал. Гордостью ДСУ</w:t>
      </w:r>
      <w:r w:rsidRPr="00E14BD1">
        <w:rPr>
          <w:rFonts w:ascii="Times New Roman" w:hAnsi="Times New Roman" w:cs="Times New Roman"/>
          <w:color w:val="262626"/>
          <w:sz w:val="28"/>
          <w:szCs w:val="28"/>
        </w:rPr>
        <w:t xml:space="preserve">-2 была женская бригада по укладке асфальтобетонной смеси. Среди них В. Дешевая, Д. Дешевая, Е. Марченко, Н. Терлянская. «Девчата», как их все называли, знали свое дело «от и до». У них даже рабочий инструмент был особый, спереди подрубленные и сплющенные совковые лопаты, так, чтобы было удобно разравнивать стыки. Слово «брак» этой бригаде было неведомо. Многие участки дорог, где работала эта бригада, и до сих пор сохраняют свой первоначальный вид, хотя и прошло с той поры уже много лет. </w:t>
      </w:r>
    </w:p>
    <w:p w14:paraId="65EAC056" w14:textId="65B2670F" w:rsidR="00E14BD1" w:rsidRPr="00E14BD1" w:rsidRDefault="00E14BD1" w:rsidP="00E14BD1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14BD1">
        <w:rPr>
          <w:rFonts w:ascii="Times New Roman" w:hAnsi="Times New Roman" w:cs="Times New Roman"/>
          <w:color w:val="262626"/>
          <w:sz w:val="28"/>
          <w:szCs w:val="28"/>
        </w:rPr>
        <w:t xml:space="preserve">В 1972 г. трест «Дагдорстрой» упраздняется и дорожно-строительные управления № 1, № 2 и № 3 передаются в подчинение Дагестанскому производственному управлению по строительству и эксплуатации автомобильных дорог «Дагестанавтодор». Руководителем </w:t>
      </w:r>
      <w:r w:rsidRPr="00E14BD1">
        <w:rPr>
          <w:rFonts w:ascii="Times New Roman" w:hAnsi="Times New Roman" w:cs="Times New Roman"/>
          <w:color w:val="262626"/>
          <w:sz w:val="28"/>
          <w:szCs w:val="28"/>
        </w:rPr>
        <w:lastRenderedPageBreak/>
        <w:t>«Дагестанавтодора» назначается Далгатов Ибрагим Далгатович – личность яркая, самобытная и незаурядная. В составе автодора создается Управление механизации с дислокацией в г. Махачкале, дорожно-строительное управление № 4 с дислокацией в с. Ташкапур и мостостроительное управление с дислокацией в г. Махачкале. Кроме того, создается на базе проектно-сметного бюро проектная контора, а на базе «Дорснаба» – Управление производственно-технологической комплектации. При самом управлении создается Дирекция строящихся дорог.</w:t>
      </w:r>
    </w:p>
    <w:p w14:paraId="375B31FF" w14:textId="77777777" w:rsidR="00E14BD1" w:rsidRPr="00E14BD1" w:rsidRDefault="00E14BD1" w:rsidP="00E14BD1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14BD1">
        <w:rPr>
          <w:rFonts w:ascii="Times New Roman" w:hAnsi="Times New Roman" w:cs="Times New Roman"/>
          <w:color w:val="262626"/>
          <w:sz w:val="28"/>
          <w:szCs w:val="28"/>
        </w:rPr>
        <w:t xml:space="preserve">В 1986 г. руководителем автодора назначается Тагиров Магомед Кудиевич – дорожник в самом высоком понимании этого слова. Начинал он свой трудовой путь с районного дорожного участка, получил высшее дорожное образование и до этого назначения около 20 лет работал вначале управляющим трестом «Дагдорстрой», а затем главным инженером «Дагавтодора». Одними из основных качеств Тагирова М. К. были высочайший профессионализм и самоотдача в работе. По этим критериям он давал оценку и подчиненным. Тагиров М. К., будучи главным инженером, а затем начальником автодора, внес неоценимый вклад в развитие и совершенствование дорожной отрасли республики. Значительная часть его идей и планов была уже реализована после его скоропостижного ухода из жизни в 1992 году. </w:t>
      </w:r>
    </w:p>
    <w:p w14:paraId="6B3F7291" w14:textId="77777777" w:rsidR="00E14BD1" w:rsidRPr="00E14BD1" w:rsidRDefault="00E14BD1" w:rsidP="00E14BD1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14BD1">
        <w:rPr>
          <w:rFonts w:ascii="Times New Roman" w:hAnsi="Times New Roman" w:cs="Times New Roman"/>
          <w:color w:val="262626"/>
          <w:sz w:val="28"/>
          <w:szCs w:val="28"/>
        </w:rPr>
        <w:t>С 1992 года автодором руководит Магомедов Магомед Маллаевич, работавший ранее заместителем начальника, а затем главным инженером автодора и посвятивший дорожному поприщу почти всю свою сознательную жизнь. Магомедов М.М. активно продолжает реализовывать задачи, стоявшие на тот период перед дорожной отраслью.</w:t>
      </w:r>
    </w:p>
    <w:p w14:paraId="2900D798" w14:textId="77777777" w:rsidR="00E14BD1" w:rsidRPr="00E14BD1" w:rsidRDefault="00E14BD1" w:rsidP="00E14BD1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14BD1">
        <w:rPr>
          <w:rFonts w:ascii="Times New Roman" w:hAnsi="Times New Roman" w:cs="Times New Roman"/>
          <w:color w:val="262626"/>
          <w:sz w:val="28"/>
          <w:szCs w:val="28"/>
        </w:rPr>
        <w:t>В 1996 году в дорожной отрасли произошли существенные структурные изменения с разделением функций государственного управления и хозяйственного ведения. Подрядные организации были преобразованы в государственные унитарные предприятия, функции же органов управления дорожным хозяйством на местах были делегированы районным управлениям автодорог, остававшимся структурными подразделениями автодора.</w:t>
      </w:r>
    </w:p>
    <w:p w14:paraId="205BA9A1" w14:textId="77777777" w:rsidR="00E14BD1" w:rsidRPr="00E14BD1" w:rsidRDefault="00E14BD1" w:rsidP="00E14BD1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14BD1">
        <w:rPr>
          <w:rFonts w:ascii="Times New Roman" w:hAnsi="Times New Roman" w:cs="Times New Roman"/>
          <w:color w:val="262626"/>
          <w:sz w:val="28"/>
          <w:szCs w:val="28"/>
        </w:rPr>
        <w:t>Подряды на выполнение работ стали выдаваться на основе торгов, что явилось важным шагом на пути повышения качества работ и эффективного использования средств дорожного фонда. В 1996 году была разработана и одобрена Правительством РД Программа развития и совершенствования дорожного хозяйств РД на период 1996–2000 гг. «Дороги Дагестана», в которой нашли отражение все вопросы развития дорожной отрасли до 2000 года. Основное внимание в этой Программе было уделено федеральным дорогам, а также развитию и модернизации важнейших территориальных дорог и в первую очередь дорог, в корне меняющих схему автотранспортного обеспечения горного Дагестана.</w:t>
      </w:r>
    </w:p>
    <w:p w14:paraId="248FE7ED" w14:textId="77777777" w:rsidR="00E14BD1" w:rsidRPr="00E14BD1" w:rsidRDefault="00E14BD1" w:rsidP="00E14BD1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14BD1">
        <w:rPr>
          <w:rFonts w:ascii="Times New Roman" w:hAnsi="Times New Roman" w:cs="Times New Roman"/>
          <w:color w:val="262626"/>
          <w:sz w:val="28"/>
          <w:szCs w:val="28"/>
        </w:rPr>
        <w:t xml:space="preserve">Начало 2000-х годов было отмечено небывалым стихийным бедствием в республиках Северного Кавказа. В июне-июле 2002 г. повсеместно на территории Дагестана прошли катастрофические ливневые дожди, нанесшие значительный ущерб экономике и социальной сфере, в т. ч. и дорожному </w:t>
      </w:r>
      <w:r w:rsidRPr="00E14BD1">
        <w:rPr>
          <w:rFonts w:ascii="Times New Roman" w:hAnsi="Times New Roman" w:cs="Times New Roman"/>
          <w:color w:val="262626"/>
          <w:sz w:val="28"/>
          <w:szCs w:val="28"/>
        </w:rPr>
        <w:lastRenderedPageBreak/>
        <w:t>хозяйству. Было разрушено 253 км дорог и 39 мостов общей длиной 1439 метров более чем в половине районов республики. Особо большим разрушениям подверглись объекты дорожного хозяйства в Цумадинском, Чародинском, Рутульском, Ахтынском, Хасавюртовском, Гумбетовском, Ахвахском, Буйнакском и Магарамкентском районах. Общая сумма ущерба составила 690 млн рублей. Принятые дорожниками организационные меры позволили уже к 1 сентября 2002 г. восстановить движение ко всем населенным пунктам по временной схеме.</w:t>
      </w:r>
    </w:p>
    <w:p w14:paraId="613F3776" w14:textId="20E7B8EC" w:rsidR="00E14BD1" w:rsidRPr="00E14BD1" w:rsidRDefault="00E14BD1" w:rsidP="001C3DC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14BD1">
        <w:rPr>
          <w:rFonts w:ascii="Times New Roman" w:hAnsi="Times New Roman" w:cs="Times New Roman"/>
          <w:color w:val="262626"/>
          <w:sz w:val="28"/>
          <w:szCs w:val="28"/>
        </w:rPr>
        <w:t xml:space="preserve">В этот период руководителем автодора назначается Омаров Магомедрасул Магомедалиевич, который сохраняет преемственность в политике руководства и сложившиеся тенденции в дальнейшем развитии отрасли. Омаровым М. М. несмотря на имеющиеся трудности, предпринимаются активные действия не только по ликвидации последствий стихии, но и наращиванию темпов плановых работ. Параллельно с ликвидацией последствий стихии и восстановлением разрушенных объектов продолжаются работы на строительстве важнейших объектов, а также модернизация существующей сети дорог. </w:t>
      </w:r>
    </w:p>
    <w:p w14:paraId="513F814F" w14:textId="77777777" w:rsidR="00E14BD1" w:rsidRPr="00E14BD1" w:rsidRDefault="00E14BD1" w:rsidP="00E14BD1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14BD1">
        <w:rPr>
          <w:rFonts w:ascii="Times New Roman" w:hAnsi="Times New Roman" w:cs="Times New Roman"/>
          <w:color w:val="262626"/>
          <w:sz w:val="28"/>
          <w:szCs w:val="28"/>
        </w:rPr>
        <w:t>В декабре 2010 года постановлением правительства РД начальником ГУ «Дагестанавтодор» назначен Муртузали Магомедович Муртузалиев.</w:t>
      </w:r>
    </w:p>
    <w:p w14:paraId="0C508C91" w14:textId="264C5110" w:rsidR="00E14BD1" w:rsidRPr="00E14BD1" w:rsidRDefault="00024459" w:rsidP="00E14BD1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024459">
        <w:rPr>
          <w:rFonts w:ascii="Times New Roman" w:hAnsi="Times New Roman" w:cs="Times New Roman"/>
          <w:color w:val="262626"/>
          <w:sz w:val="28"/>
          <w:szCs w:val="28"/>
        </w:rPr>
        <w:t xml:space="preserve">В 2011 году </w:t>
      </w:r>
      <w:r>
        <w:rPr>
          <w:rFonts w:ascii="Times New Roman" w:hAnsi="Times New Roman" w:cs="Times New Roman"/>
          <w:color w:val="262626"/>
          <w:sz w:val="28"/>
          <w:szCs w:val="28"/>
        </w:rPr>
        <w:t>создано г</w:t>
      </w:r>
      <w:r w:rsidR="00E14BD1" w:rsidRPr="00024459">
        <w:rPr>
          <w:rFonts w:ascii="Times New Roman" w:hAnsi="Times New Roman" w:cs="Times New Roman"/>
          <w:color w:val="262626"/>
          <w:sz w:val="28"/>
          <w:szCs w:val="28"/>
        </w:rPr>
        <w:t>осударственное</w:t>
      </w:r>
      <w:r w:rsidR="00E14BD1" w:rsidRPr="00E14BD1">
        <w:rPr>
          <w:rFonts w:ascii="Times New Roman" w:hAnsi="Times New Roman" w:cs="Times New Roman"/>
          <w:color w:val="262626"/>
          <w:sz w:val="28"/>
          <w:szCs w:val="28"/>
        </w:rPr>
        <w:t xml:space="preserve"> казенное учреждение «Управление автомобильных дорог Республики Дагестан» (путем изменения типа существующего </w:t>
      </w:r>
      <w:r>
        <w:rPr>
          <w:rFonts w:ascii="Times New Roman" w:hAnsi="Times New Roman" w:cs="Times New Roman"/>
          <w:color w:val="262626"/>
          <w:sz w:val="28"/>
          <w:szCs w:val="28"/>
        </w:rPr>
        <w:t>г</w:t>
      </w:r>
      <w:r w:rsidR="00E14BD1" w:rsidRPr="00E14BD1">
        <w:rPr>
          <w:rFonts w:ascii="Times New Roman" w:hAnsi="Times New Roman" w:cs="Times New Roman"/>
          <w:color w:val="262626"/>
          <w:sz w:val="28"/>
          <w:szCs w:val="28"/>
        </w:rPr>
        <w:t>осударственного учреждения «Управление автомобильных дорог Республики Дагестан»).</w:t>
      </w:r>
    </w:p>
    <w:p w14:paraId="2BF52FA6" w14:textId="344E4738" w:rsidR="00E14BD1" w:rsidRDefault="00E14BD1" w:rsidP="00E14BD1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14BD1">
        <w:rPr>
          <w:rFonts w:ascii="Times New Roman" w:hAnsi="Times New Roman" w:cs="Times New Roman"/>
          <w:color w:val="262626"/>
          <w:sz w:val="28"/>
          <w:szCs w:val="28"/>
        </w:rPr>
        <w:t>В феврале 2013 года ГКУ «Дагестанавтодор» возглавил Загид Гаджиевич Хучбаров – инженер путей сообщения, кандидат технических наук, основоположник современного мостостроения в Дагестане, почетный дорожник России.</w:t>
      </w:r>
    </w:p>
    <w:p w14:paraId="00F37ED9" w14:textId="77777777" w:rsidR="00161C4E" w:rsidRPr="00161C4E" w:rsidRDefault="00161C4E" w:rsidP="00161C4E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161C4E">
        <w:rPr>
          <w:rFonts w:ascii="Times New Roman" w:hAnsi="Times New Roman" w:cs="Times New Roman"/>
          <w:color w:val="262626"/>
          <w:sz w:val="28"/>
          <w:szCs w:val="28"/>
        </w:rPr>
        <w:t>Начало организации гужевого и автомобильного транспорта общего пользования в республике было положено постановлениями Совета Народных Комиссаров СССР от 2 декабря 1932 года и 19 января 1933 года.  Для осуществления перевозок местного значения создавались автогужевые тресты. Дагестанский автогужевой трест был создан в конце 1932 года.  Первоначально трест располагал 12 автомашинами и 47 лошадьми.</w:t>
      </w:r>
    </w:p>
    <w:p w14:paraId="1855FFBC" w14:textId="77777777" w:rsidR="00161C4E" w:rsidRPr="00161C4E" w:rsidRDefault="00161C4E" w:rsidP="00161C4E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161C4E">
        <w:rPr>
          <w:rFonts w:ascii="Times New Roman" w:hAnsi="Times New Roman" w:cs="Times New Roman"/>
          <w:color w:val="262626"/>
          <w:sz w:val="28"/>
          <w:szCs w:val="28"/>
        </w:rPr>
        <w:t xml:space="preserve">Постепенно по мере укрепления треста транспортными средствами в городах Махачкала, Буйнакск, Хасавюрт, Дербент и Кизляр открылись транспортные конторы. Производственная база треста в 1937 году состояла из 18 автобусов, 20 грузовых автомашин и 118 лошадей. Трест осуществлял перевозку народно-хозяйственных грузов в города и районы, наладил регулярную перевозку пассажиров. Помимо своего транспорта, Дагавтогужтрест по мере необходимости для перевозки грузов привлекал наемный гужевой транспорт, заключая договора о перевозках с частными возчиками. Тем самым решалась не только задача увеличения перевозки народнохозяйственных грузов, но и внедрялись элементы организованности в деятельность частных возчиков. Доля привлекаемого Дагавтогужтрестом для перевозок грузов частного тягла оставалась значительной. В полной мере </w:t>
      </w:r>
      <w:r w:rsidRPr="00161C4E">
        <w:rPr>
          <w:rFonts w:ascii="Times New Roman" w:hAnsi="Times New Roman" w:cs="Times New Roman"/>
          <w:color w:val="262626"/>
          <w:sz w:val="28"/>
          <w:szCs w:val="28"/>
        </w:rPr>
        <w:lastRenderedPageBreak/>
        <w:t>деятельность Дагавтогужтреста развернулась в годы второй пятилетки. Объемы выполняемых им перевозок народно-хозяйственных грузов достигли значительных размеров. В 1937 году было перевезено трестом 645 тыс. тонн различных грузов государственным и кооперативным организациям. Несмотря на высокие темпы роста автомобильного парка, общее их число в республике к концу первой пятилетки было невелико. В 1932 году в Дагестане насчитывался 171 автомобиль. Подавляющая их часть была сосредоточена в отдельных ведомствах и организациях, приобреталась экономически крепкими колхозами и совхозами. В этот период использование автомобиля в качестве транспортного перевозочного средства ограничивалось в основном городами и плоскостными районами. Отсутствие благоустроенных колесных дорог ограничивало их использование в горных районах. В целом реальный вклад автомобильного транспорта в развитие народного хозяйства республики был незначителен. Во второй пятилетке с учетом потребностей ускорения социально-экономического развития горного края усилилось внимание к увеличению автомобильного парка, усилению его роли в развитии различных отраслей народного хозяйства. К концу пятилетки в республике насчитывалось 1826 машин.</w:t>
      </w:r>
    </w:p>
    <w:p w14:paraId="36408BEA" w14:textId="77777777" w:rsidR="00161C4E" w:rsidRPr="00161C4E" w:rsidRDefault="00161C4E" w:rsidP="00161C4E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161C4E">
        <w:rPr>
          <w:rFonts w:ascii="Times New Roman" w:hAnsi="Times New Roman" w:cs="Times New Roman"/>
          <w:color w:val="262626"/>
          <w:sz w:val="28"/>
          <w:szCs w:val="28"/>
        </w:rPr>
        <w:t xml:space="preserve"> Решением Совета Народных Комиссаров ДАССР от 17 апреля 1932 г. все государственные, кооперативные и общественные организации и предприятия, имеющие автогужевые средства, после выполнения собственных перевозок обязывались производить перевозки других организаций и предприятий на договорных началах за соответствующую плату. В целях же организации рационального использования местного транспорта, при СНК ДАССР была организована междуведомственная комиссия по использованию транспортных средств. Таким образом, было положено начало планированию использования автомобильного транспорта в народном хозяйстве республики. Деятельность автомобильного транспорта по мере завершения строительства благоустроенных колесных дорог охватывала все новые районы республики.</w:t>
      </w:r>
    </w:p>
    <w:p w14:paraId="0E61C07D" w14:textId="77777777" w:rsidR="00161C4E" w:rsidRPr="00161C4E" w:rsidRDefault="00161C4E" w:rsidP="00161C4E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161C4E">
        <w:rPr>
          <w:rFonts w:ascii="Times New Roman" w:hAnsi="Times New Roman" w:cs="Times New Roman"/>
          <w:color w:val="262626"/>
          <w:sz w:val="28"/>
          <w:szCs w:val="28"/>
        </w:rPr>
        <w:t xml:space="preserve">Интересы развития народного хозяйства и решения социально-. культурных проблем все настойчивее требовали создания крупной автотранспортной организации общего пользования с крепкой производственной базой. Указом Президиума Верховного Совета ДАССР от 17 сентября 1939 г. было создано Управление автомобильного транспорта при СНК республики. Ему передан автомобильный парк Дагавтогужтреста, гортрансов и горсоветов Махачкалы, Дербента, Буйнакска и Хасавюрта со всей ремонтно-производственной базой и кадрами. Всего принято 80 автомашин.     Имеющийся в Дагавтогужтресте, гортрансах и городских Советах гужевой транспорт сосредоточивался в системе Народного Комиссариата Коммунального хозяйства республики. Новое автотранспортное управление призвано было осуществлять перевозку народнохозяйственных грузов и пассажиров на территории всей республики. Управление располагало автобазами в городах Махачкала, Буйнакск, Дербент, Хасавюрт и поселке Белиджи. Эти автобазы были небольшими. Наиболее </w:t>
      </w:r>
      <w:r w:rsidRPr="00161C4E">
        <w:rPr>
          <w:rFonts w:ascii="Times New Roman" w:hAnsi="Times New Roman" w:cs="Times New Roman"/>
          <w:color w:val="262626"/>
          <w:sz w:val="28"/>
          <w:szCs w:val="28"/>
        </w:rPr>
        <w:lastRenderedPageBreak/>
        <w:t xml:space="preserve">крупной из них являлась Махачкалинская, в которой концентрировалась почти половина автопарка Управления: в ней в конце 1939 г. была 31 автомашина. В последующие годы существенного увеличения машин в Управлении автомобильного транспорта не произошло. На 1 января 1941 года насчитывалось 104 автомашины, в том числе 69 грузовых, 25 автобусов и 10 легковых машин. Создание Автотранспортного управления способствовало улучшению внутриреспубликанской перевозки народнохозяйственных грузов и потребительских товаров для населения. </w:t>
      </w:r>
    </w:p>
    <w:p w14:paraId="5722418B" w14:textId="77777777" w:rsidR="00161C4E" w:rsidRPr="00161C4E" w:rsidRDefault="00161C4E" w:rsidP="00161C4E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161C4E">
        <w:rPr>
          <w:rFonts w:ascii="Times New Roman" w:hAnsi="Times New Roman" w:cs="Times New Roman"/>
          <w:color w:val="262626"/>
          <w:sz w:val="28"/>
          <w:szCs w:val="28"/>
        </w:rPr>
        <w:t>Становление и развитие автомобильного транспорта в Дагестане в годы первых пятилеток позволило наладить регулярную перевозку пассажиров. Было налажено-производство автобусов отечественной промышленностью, расширилась сеть благоустроенных колесных дорог в республике. В 1929 году в Махачкале было положено начало регулярному внутригородскому автобусному сообщению. По маршруту железнодорожный вокзал — городской Совет — Бурный переулок ходил единственный автобус. В 1931 г. автобусное сообщение было налажено по маршрутам г. Буйнакск — Леваши — с. Ходжалмахи, пос. Белиджи — сел. Мамраш — сел. Касумкент, г. Махачкала — курорт Талги, эпизодически также по маршруту — г. Махачкала — г. Буйнакск — сел. Леваши — сел. Ходжалмахи.</w:t>
      </w:r>
    </w:p>
    <w:p w14:paraId="2922F2E2" w14:textId="77777777" w:rsidR="00161C4E" w:rsidRPr="00161C4E" w:rsidRDefault="00161C4E" w:rsidP="00161C4E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161C4E">
        <w:rPr>
          <w:rFonts w:ascii="Times New Roman" w:hAnsi="Times New Roman" w:cs="Times New Roman"/>
          <w:color w:val="262626"/>
          <w:sz w:val="28"/>
          <w:szCs w:val="28"/>
        </w:rPr>
        <w:t xml:space="preserve">Одним из ключевых вопросов развития автомобильного транспорта было развертывание подготовки шоферов. В первой половине 30-х годов подготовка шоферов осуществлялась Дагестанским отделением общества «Автодор», которое было создано в 1928 г. К 1932 г. на курсах, организованных Дагавтодором, было подготовлено 120 человек. К 1940 г. в республике сложилась целая сеть курсов по подготовке шоферов: они готовились в Управлении автомобильного транспорта, автомотоклуба Комитета по делам физкультуры и спорта, автомотоклубе Осовиахима. За год в республике всеми курсами было подготовлено и переподготовлено 617 шоферов. </w:t>
      </w:r>
    </w:p>
    <w:p w14:paraId="21070C7E" w14:textId="5BEE60BD" w:rsidR="00E14BD1" w:rsidRDefault="00024459" w:rsidP="00A15B7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В последующем функции в сфере управления дорожным хозяйством</w:t>
      </w:r>
      <w:r w:rsidR="00161C4E">
        <w:rPr>
          <w:rFonts w:ascii="Times New Roman" w:hAnsi="Times New Roman" w:cs="Times New Roman"/>
          <w:color w:val="262626"/>
          <w:sz w:val="28"/>
          <w:szCs w:val="28"/>
        </w:rPr>
        <w:t xml:space="preserve"> и транспортным комплексом неоднократно передавались разным структурам, и зачастую находились в ведении одного органа власти. Одним из последних структурных изменений данные функции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были возложены на преобразованное в 2018 году из Агентства по дорожному хозяйству Республики Дагестан Министерство транспорта и дорожного хозяйства Республики Дагестан, которое возглавил 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</w:rPr>
        <w:t>Ширухан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</w:rPr>
        <w:t>Гаджимурадов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14:paraId="49C7999C" w14:textId="2A56F937" w:rsidR="00024459" w:rsidRDefault="00024459" w:rsidP="00A15B7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024459">
        <w:rPr>
          <w:rFonts w:ascii="Times New Roman" w:hAnsi="Times New Roman" w:cs="Times New Roman"/>
          <w:color w:val="262626"/>
          <w:sz w:val="28"/>
          <w:szCs w:val="28"/>
        </w:rPr>
        <w:t xml:space="preserve">27 февраля 2022 года, в переломный для современной России момент, министром транспорта и дорожного хозяйства РД </w:t>
      </w:r>
      <w:r w:rsidRPr="00024459">
        <w:rPr>
          <w:rFonts w:ascii="Times New Roman" w:hAnsi="Times New Roman" w:cs="Times New Roman"/>
          <w:color w:val="262626"/>
          <w:sz w:val="28"/>
          <w:szCs w:val="28"/>
        </w:rPr>
        <w:t xml:space="preserve">был назначен </w:t>
      </w:r>
      <w:r w:rsidRPr="00024459">
        <w:rPr>
          <w:rFonts w:ascii="Times New Roman" w:hAnsi="Times New Roman" w:cs="Times New Roman"/>
          <w:color w:val="262626"/>
          <w:sz w:val="28"/>
          <w:szCs w:val="28"/>
        </w:rPr>
        <w:t>Джамбулат Салавов.</w:t>
      </w:r>
    </w:p>
    <w:p w14:paraId="401CC75D" w14:textId="05196C0F" w:rsidR="00E14BD1" w:rsidRDefault="006B2BFA" w:rsidP="008503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03A1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8503A1">
        <w:rPr>
          <w:rFonts w:ascii="Times New Roman" w:hAnsi="Times New Roman" w:cs="Times New Roman"/>
          <w:sz w:val="28"/>
          <w:szCs w:val="28"/>
        </w:rPr>
        <w:t>Министерство транспорта и дорожного хозяйства Республики Дагестан</w:t>
      </w:r>
      <w:r w:rsidRPr="008503A1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органом исполнительной власти Республики Дагестан, осуществляющим функции по выработке государственной политики, нормативно-правовому регулированию, управлению и региональному государственному контролю (надзору) в сфере транспортного комплекса, дорожного хозяйства, технического состояния и эксплуатации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самоходных машин и других видов техники, аттракционов в пределах установленной компетенции, а также осуществляющим функции по оказанию государственных услуг и управлению государственным имуществом в указанной сфере</w:t>
      </w:r>
      <w:r w:rsidR="008503A1">
        <w:rPr>
          <w:rFonts w:ascii="Times New Roman" w:hAnsi="Times New Roman" w:cs="Times New Roman"/>
          <w:sz w:val="28"/>
          <w:szCs w:val="28"/>
        </w:rPr>
        <w:t>.</w:t>
      </w:r>
    </w:p>
    <w:p w14:paraId="3B531E11" w14:textId="7C519CA4" w:rsidR="008503A1" w:rsidRDefault="008503A1" w:rsidP="008503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ведении Минтранса РД находятся следующие организации:</w:t>
      </w:r>
    </w:p>
    <w:p w14:paraId="7E0ABAD8" w14:textId="77777777" w:rsidR="00E14BD1" w:rsidRDefault="00E14BD1" w:rsidP="00A15B7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tbl>
      <w:tblPr>
        <w:tblW w:w="94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2345"/>
      </w:tblGrid>
      <w:tr w:rsidR="008503A1" w14:paraId="4C85C7ED" w14:textId="77777777" w:rsidTr="008503A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1A18" w14:textId="77777777" w:rsidR="008503A1" w:rsidRDefault="00850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ГКУ "Управление автомобильных дорог Республики Дагестан"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D8CB" w14:textId="77777777" w:rsidR="008503A1" w:rsidRDefault="00850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</w:tr>
      <w:tr w:rsidR="008503A1" w14:paraId="62AC5B83" w14:textId="77777777" w:rsidTr="008503A1"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3A351" w14:textId="77777777" w:rsidR="008503A1" w:rsidRDefault="00850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РД "Центр организации дорожного движения"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D3A8E" w14:textId="77777777" w:rsidR="008503A1" w:rsidRDefault="00850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</w:tr>
      <w:tr w:rsidR="008503A1" w14:paraId="28991E9A" w14:textId="77777777" w:rsidTr="008503A1"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6D4FE" w14:textId="77777777" w:rsidR="008503A1" w:rsidRDefault="00850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Республики Дагестан "Автомобильно-дорожный колледж"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5DC81" w14:textId="77777777" w:rsidR="008503A1" w:rsidRDefault="00850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</w:tr>
      <w:tr w:rsidR="008503A1" w14:paraId="71D374C7" w14:textId="77777777" w:rsidTr="008503A1"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3ABA9" w14:textId="77777777" w:rsidR="008503A1" w:rsidRDefault="00850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Республики Дагестан "Железнодорожный колледж"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D46D7" w14:textId="77777777" w:rsidR="008503A1" w:rsidRDefault="00850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Дербент</w:t>
            </w:r>
          </w:p>
        </w:tc>
      </w:tr>
      <w:tr w:rsidR="008503A1" w14:paraId="58627F30" w14:textId="77777777" w:rsidTr="008503A1"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1FCFD" w14:textId="77777777" w:rsidR="008503A1" w:rsidRDefault="00850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Республики Дагестан "Дорожно-строительный колледж"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3312D" w14:textId="77777777" w:rsidR="008503A1" w:rsidRDefault="00850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Хасавюрт</w:t>
            </w:r>
          </w:p>
        </w:tc>
      </w:tr>
      <w:tr w:rsidR="008503A1" w14:paraId="0CE86376" w14:textId="77777777" w:rsidTr="008503A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5F87" w14:textId="77777777" w:rsidR="008503A1" w:rsidRDefault="00850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РКП "Дагестанское предприятие по взрывчатым материалам и взрывным работам"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AEA8" w14:textId="77777777" w:rsidR="008503A1" w:rsidRDefault="00850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</w:tr>
      <w:tr w:rsidR="008503A1" w14:paraId="2523D02A" w14:textId="77777777" w:rsidTr="008503A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663B" w14:textId="77777777" w:rsidR="008503A1" w:rsidRDefault="00850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ГУП "Махачкалинское ПАТП-1"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C066" w14:textId="77777777" w:rsidR="008503A1" w:rsidRDefault="00850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</w:tr>
      <w:tr w:rsidR="008503A1" w14:paraId="3C86870A" w14:textId="77777777" w:rsidTr="008503A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EA69" w14:textId="4E10A896" w:rsidR="008503A1" w:rsidRDefault="00850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"Махачкалинская автоколонна 1736"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9D4D" w14:textId="77777777" w:rsidR="008503A1" w:rsidRDefault="00850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</w:tr>
      <w:tr w:rsidR="008503A1" w14:paraId="5BCE3E7D" w14:textId="77777777" w:rsidTr="008503A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47A9" w14:textId="1341C134" w:rsidR="008503A1" w:rsidRDefault="008503A1" w:rsidP="00850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"Ремонтно-строительн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EAE5" w14:textId="77777777" w:rsidR="008503A1" w:rsidRDefault="00850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</w:tr>
      <w:tr w:rsidR="008503A1" w14:paraId="7296D216" w14:textId="77777777" w:rsidTr="008503A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4F34" w14:textId="6A9FE5DA" w:rsidR="008503A1" w:rsidRDefault="00850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"Дербентское ПАТП"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6A9C" w14:textId="77777777" w:rsidR="008503A1" w:rsidRDefault="00850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Дербент</w:t>
            </w:r>
          </w:p>
        </w:tc>
      </w:tr>
      <w:tr w:rsidR="008503A1" w14:paraId="6EA1BE5B" w14:textId="77777777" w:rsidTr="008503A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7F2C" w14:textId="77777777" w:rsidR="008503A1" w:rsidRDefault="00850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"Каспийское АТП"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A1A3" w14:textId="77777777" w:rsidR="008503A1" w:rsidRDefault="00850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Каспийск</w:t>
            </w:r>
          </w:p>
        </w:tc>
      </w:tr>
    </w:tbl>
    <w:p w14:paraId="742F5E1E" w14:textId="7747E322" w:rsidR="00031B65" w:rsidRDefault="00031B65" w:rsidP="00E020B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1B65" w:rsidSect="004F277C">
      <w:headerReference w:type="default" r:id="rId8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3AD6" w14:textId="77777777" w:rsidR="00921F1A" w:rsidRDefault="00921F1A" w:rsidP="00B5548A">
      <w:pPr>
        <w:spacing w:after="0" w:line="240" w:lineRule="auto"/>
      </w:pPr>
      <w:r>
        <w:separator/>
      </w:r>
    </w:p>
  </w:endnote>
  <w:endnote w:type="continuationSeparator" w:id="0">
    <w:p w14:paraId="2EDC9DFE" w14:textId="77777777" w:rsidR="00921F1A" w:rsidRDefault="00921F1A" w:rsidP="00B5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D6B7A" w14:textId="77777777" w:rsidR="00921F1A" w:rsidRDefault="00921F1A" w:rsidP="00B5548A">
      <w:pPr>
        <w:spacing w:after="0" w:line="240" w:lineRule="auto"/>
      </w:pPr>
      <w:r>
        <w:separator/>
      </w:r>
    </w:p>
  </w:footnote>
  <w:footnote w:type="continuationSeparator" w:id="0">
    <w:p w14:paraId="090D8873" w14:textId="77777777" w:rsidR="00921F1A" w:rsidRDefault="00921F1A" w:rsidP="00B55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6A944" w14:textId="77777777" w:rsidR="00336362" w:rsidRDefault="00336362">
    <w:pPr>
      <w:pStyle w:val="a3"/>
      <w:jc w:val="center"/>
    </w:pPr>
  </w:p>
  <w:p w14:paraId="7DF89501" w14:textId="77777777" w:rsidR="00B5548A" w:rsidRDefault="00B554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F787B"/>
    <w:multiLevelType w:val="hybridMultilevel"/>
    <w:tmpl w:val="E9EA3A76"/>
    <w:lvl w:ilvl="0" w:tplc="3BAE0D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10"/>
    <w:rsid w:val="00022F1F"/>
    <w:rsid w:val="00024459"/>
    <w:rsid w:val="00027212"/>
    <w:rsid w:val="0003163B"/>
    <w:rsid w:val="00031B65"/>
    <w:rsid w:val="00075AE9"/>
    <w:rsid w:val="000A0795"/>
    <w:rsid w:val="000E242E"/>
    <w:rsid w:val="00104ACB"/>
    <w:rsid w:val="001140AD"/>
    <w:rsid w:val="001506A0"/>
    <w:rsid w:val="001538B6"/>
    <w:rsid w:val="00161C4E"/>
    <w:rsid w:val="001743FC"/>
    <w:rsid w:val="001A6291"/>
    <w:rsid w:val="001B578D"/>
    <w:rsid w:val="001C3DC6"/>
    <w:rsid w:val="001D1924"/>
    <w:rsid w:val="001E2145"/>
    <w:rsid w:val="001F52E1"/>
    <w:rsid w:val="002002BE"/>
    <w:rsid w:val="0024147C"/>
    <w:rsid w:val="0024219C"/>
    <w:rsid w:val="00254657"/>
    <w:rsid w:val="00260E2C"/>
    <w:rsid w:val="00260F3A"/>
    <w:rsid w:val="00287AFF"/>
    <w:rsid w:val="00287F3B"/>
    <w:rsid w:val="002A1EB0"/>
    <w:rsid w:val="002B6911"/>
    <w:rsid w:val="002C69C7"/>
    <w:rsid w:val="002D1438"/>
    <w:rsid w:val="002E0FAE"/>
    <w:rsid w:val="002E342C"/>
    <w:rsid w:val="002F45CF"/>
    <w:rsid w:val="0031676F"/>
    <w:rsid w:val="0032217E"/>
    <w:rsid w:val="00326B3C"/>
    <w:rsid w:val="00336362"/>
    <w:rsid w:val="00341DCA"/>
    <w:rsid w:val="00343D3C"/>
    <w:rsid w:val="00347FD0"/>
    <w:rsid w:val="00374C37"/>
    <w:rsid w:val="003921A7"/>
    <w:rsid w:val="003C2E37"/>
    <w:rsid w:val="003F2EFF"/>
    <w:rsid w:val="00411A0F"/>
    <w:rsid w:val="00440678"/>
    <w:rsid w:val="00440FF3"/>
    <w:rsid w:val="00454097"/>
    <w:rsid w:val="00483A8A"/>
    <w:rsid w:val="00492D09"/>
    <w:rsid w:val="004A48A4"/>
    <w:rsid w:val="004C74B1"/>
    <w:rsid w:val="004E3241"/>
    <w:rsid w:val="004F277C"/>
    <w:rsid w:val="005142A7"/>
    <w:rsid w:val="0053115A"/>
    <w:rsid w:val="0055719F"/>
    <w:rsid w:val="00592DB5"/>
    <w:rsid w:val="005C5ED6"/>
    <w:rsid w:val="005D573D"/>
    <w:rsid w:val="005E6A61"/>
    <w:rsid w:val="00603F8C"/>
    <w:rsid w:val="00607B33"/>
    <w:rsid w:val="006A28F3"/>
    <w:rsid w:val="006B157C"/>
    <w:rsid w:val="006B2BFA"/>
    <w:rsid w:val="006C2AF8"/>
    <w:rsid w:val="006D1B4C"/>
    <w:rsid w:val="00732A0F"/>
    <w:rsid w:val="0074047F"/>
    <w:rsid w:val="007559BB"/>
    <w:rsid w:val="007A354E"/>
    <w:rsid w:val="00804558"/>
    <w:rsid w:val="0080708C"/>
    <w:rsid w:val="008116C5"/>
    <w:rsid w:val="008503A1"/>
    <w:rsid w:val="008514CA"/>
    <w:rsid w:val="00853435"/>
    <w:rsid w:val="00860984"/>
    <w:rsid w:val="008709ED"/>
    <w:rsid w:val="00874D78"/>
    <w:rsid w:val="00885F5B"/>
    <w:rsid w:val="008A2553"/>
    <w:rsid w:val="008D0886"/>
    <w:rsid w:val="0091233B"/>
    <w:rsid w:val="00916C8E"/>
    <w:rsid w:val="00921F1A"/>
    <w:rsid w:val="00927A63"/>
    <w:rsid w:val="009322CB"/>
    <w:rsid w:val="00962B8A"/>
    <w:rsid w:val="009A7302"/>
    <w:rsid w:val="009D4790"/>
    <w:rsid w:val="009D4909"/>
    <w:rsid w:val="009E2C11"/>
    <w:rsid w:val="00A10A94"/>
    <w:rsid w:val="00A15B77"/>
    <w:rsid w:val="00A31277"/>
    <w:rsid w:val="00A61CF4"/>
    <w:rsid w:val="00AB62B1"/>
    <w:rsid w:val="00AD04BB"/>
    <w:rsid w:val="00B5548A"/>
    <w:rsid w:val="00B808BF"/>
    <w:rsid w:val="00B93189"/>
    <w:rsid w:val="00BC5E9D"/>
    <w:rsid w:val="00BD083E"/>
    <w:rsid w:val="00BD3664"/>
    <w:rsid w:val="00C205C1"/>
    <w:rsid w:val="00CA00A9"/>
    <w:rsid w:val="00D140AE"/>
    <w:rsid w:val="00D16446"/>
    <w:rsid w:val="00D2724A"/>
    <w:rsid w:val="00D30E2A"/>
    <w:rsid w:val="00D401CC"/>
    <w:rsid w:val="00D4485E"/>
    <w:rsid w:val="00D522AB"/>
    <w:rsid w:val="00D70513"/>
    <w:rsid w:val="00D70910"/>
    <w:rsid w:val="00D7506A"/>
    <w:rsid w:val="00D75CDB"/>
    <w:rsid w:val="00DB0A01"/>
    <w:rsid w:val="00DB41DE"/>
    <w:rsid w:val="00DC7C24"/>
    <w:rsid w:val="00DF4653"/>
    <w:rsid w:val="00E020B3"/>
    <w:rsid w:val="00E06A98"/>
    <w:rsid w:val="00E140A8"/>
    <w:rsid w:val="00E14BD1"/>
    <w:rsid w:val="00E31160"/>
    <w:rsid w:val="00E31FD3"/>
    <w:rsid w:val="00E479F2"/>
    <w:rsid w:val="00E67BD9"/>
    <w:rsid w:val="00EB2F24"/>
    <w:rsid w:val="00F85A46"/>
    <w:rsid w:val="00F87939"/>
    <w:rsid w:val="00F87DFB"/>
    <w:rsid w:val="00F9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AAEC"/>
  <w15:docId w15:val="{DD31DCDB-4159-4DE9-B472-B81C4EB4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48A"/>
  </w:style>
  <w:style w:type="paragraph" w:styleId="a5">
    <w:name w:val="footer"/>
    <w:basedOn w:val="a"/>
    <w:link w:val="a6"/>
    <w:uiPriority w:val="99"/>
    <w:unhideWhenUsed/>
    <w:rsid w:val="00B5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548A"/>
  </w:style>
  <w:style w:type="paragraph" w:customStyle="1" w:styleId="formattext">
    <w:name w:val="formattext"/>
    <w:basedOn w:val="a"/>
    <w:rsid w:val="00860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60984"/>
    <w:rPr>
      <w:color w:val="0000FF"/>
      <w:u w:val="single"/>
    </w:rPr>
  </w:style>
  <w:style w:type="paragraph" w:customStyle="1" w:styleId="lyric">
    <w:name w:val="lyric"/>
    <w:basedOn w:val="a"/>
    <w:rsid w:val="0028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4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002B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D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0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5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3D85E-674F-41BF-AC96-448B99A8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 Шахсинова</dc:creator>
  <cp:lastModifiedBy>Пользователь Windows</cp:lastModifiedBy>
  <cp:revision>2</cp:revision>
  <cp:lastPrinted>2023-11-15T15:37:00Z</cp:lastPrinted>
  <dcterms:created xsi:type="dcterms:W3CDTF">2023-12-27T13:12:00Z</dcterms:created>
  <dcterms:modified xsi:type="dcterms:W3CDTF">2023-12-27T13:12:00Z</dcterms:modified>
</cp:coreProperties>
</file>